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CF778" w14:textId="77777777" w:rsidR="009F4576" w:rsidRDefault="006703B9" w:rsidP="006703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складе</w:t>
      </w:r>
    </w:p>
    <w:p w14:paraId="744EA9C1" w14:textId="1F4BD66D" w:rsidR="00281A08" w:rsidRDefault="00281A08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Складской комплекс, специализирующийся на хранении строительных материалов, включает в себя: с</w:t>
      </w:r>
      <w:r w:rsidR="00B5043F">
        <w:rPr>
          <w:rFonts w:ascii="Times New Roman" w:hAnsi="Times New Roman" w:cs="Times New Roman"/>
          <w:sz w:val="28"/>
          <w:szCs w:val="28"/>
          <w:shd w:val="clear" w:color="auto" w:fill="FFFFFF"/>
        </w:rPr>
        <w:t>клад класса</w:t>
      </w:r>
      <w:r w:rsidR="00557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43DA">
        <w:rPr>
          <w:rFonts w:ascii="Times New Roman" w:hAnsi="Times New Roman" w:cs="Times New Roman"/>
          <w:sz w:val="28"/>
          <w:szCs w:val="28"/>
          <w:shd w:val="clear" w:color="auto" w:fill="FFFFFF"/>
        </w:rPr>
        <w:t>В и открытую площадку</w:t>
      </w:r>
      <w:r w:rsidR="005570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1A08">
        <w:rPr>
          <w:rFonts w:ascii="Times New Roman" w:hAnsi="Times New Roman" w:cs="Times New Roman"/>
          <w:sz w:val="28"/>
          <w:szCs w:val="28"/>
        </w:rPr>
        <w:t xml:space="preserve">для хранения </w:t>
      </w:r>
      <w:r>
        <w:rPr>
          <w:rFonts w:ascii="Times New Roman" w:hAnsi="Times New Roman" w:cs="Times New Roman"/>
          <w:sz w:val="28"/>
          <w:szCs w:val="28"/>
        </w:rPr>
        <w:t>грузов, устойчивых к контакту с вла</w:t>
      </w:r>
      <w:r w:rsidR="003830E5">
        <w:rPr>
          <w:rFonts w:ascii="Times New Roman" w:hAnsi="Times New Roman" w:cs="Times New Roman"/>
          <w:sz w:val="28"/>
          <w:szCs w:val="28"/>
        </w:rPr>
        <w:t>гой и</w:t>
      </w:r>
      <w:r w:rsidR="0001348A">
        <w:rPr>
          <w:rFonts w:ascii="Times New Roman" w:hAnsi="Times New Roman" w:cs="Times New Roman"/>
          <w:sz w:val="28"/>
          <w:szCs w:val="28"/>
        </w:rPr>
        <w:t> </w:t>
      </w:r>
      <w:r w:rsidR="003830E5">
        <w:rPr>
          <w:rFonts w:ascii="Times New Roman" w:hAnsi="Times New Roman" w:cs="Times New Roman"/>
          <w:sz w:val="28"/>
          <w:szCs w:val="28"/>
        </w:rPr>
        <w:t>температурным колебаниям, например</w:t>
      </w:r>
      <w:r w:rsidR="00E9768C">
        <w:rPr>
          <w:rFonts w:ascii="Times New Roman" w:hAnsi="Times New Roman" w:cs="Times New Roman"/>
          <w:sz w:val="28"/>
          <w:szCs w:val="28"/>
        </w:rPr>
        <w:t>,</w:t>
      </w:r>
      <w:r w:rsidR="003830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пустотелых блоков и кирпичей. </w:t>
      </w:r>
    </w:p>
    <w:p w14:paraId="08D3584A" w14:textId="52EBB081" w:rsidR="00281A08" w:rsidRPr="00281A08" w:rsidRDefault="00281A08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Время работы складского комплек</w:t>
      </w:r>
      <w:r w:rsidR="00A0156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 на приемку/отгрузку: с 9:00 до</w:t>
      </w:r>
      <w:r w:rsidR="0001348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21:00.</w:t>
      </w:r>
    </w:p>
    <w:p w14:paraId="2EEEB612" w14:textId="77777777" w:rsidR="00281A08" w:rsidRDefault="008D657B" w:rsidP="00DC614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Склад класса В</w:t>
      </w:r>
    </w:p>
    <w:p w14:paraId="16CBAA4E" w14:textId="519627E0" w:rsidR="00281A08" w:rsidRDefault="00281A08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1A08">
        <w:rPr>
          <w:rFonts w:ascii="Times New Roman" w:hAnsi="Times New Roman" w:cs="Times New Roman"/>
          <w:sz w:val="28"/>
          <w:szCs w:val="28"/>
        </w:rPr>
        <w:t>Склад класса В</w:t>
      </w:r>
      <w:r w:rsidR="003830E5">
        <w:rPr>
          <w:rFonts w:ascii="Times New Roman" w:hAnsi="Times New Roman" w:cs="Times New Roman"/>
          <w:sz w:val="28"/>
          <w:szCs w:val="28"/>
        </w:rPr>
        <w:t xml:space="preserve"> </w:t>
      </w:r>
      <w:r w:rsidRPr="00D44E8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830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4E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отапливаем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44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</w:t>
      </w:r>
      <w:r w:rsidR="00DC6145">
        <w:rPr>
          <w:rFonts w:ascii="Times New Roman" w:eastAsia="Times New Roman" w:hAnsi="Times New Roman" w:cs="Times New Roman"/>
          <w:sz w:val="28"/>
          <w:szCs w:val="28"/>
          <w:lang w:eastAsia="ru-RU"/>
        </w:rPr>
        <w:t>ад с температурным режимом +18°.</w:t>
      </w:r>
    </w:p>
    <w:p w14:paraId="46274E88" w14:textId="5E1DD0BF" w:rsidR="0001348A" w:rsidRDefault="006703B9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разгрузки </w:t>
      </w:r>
      <w:r w:rsidR="009A0EC4">
        <w:rPr>
          <w:rFonts w:ascii="Times New Roman" w:hAnsi="Times New Roman" w:cs="Times New Roman"/>
          <w:sz w:val="28"/>
          <w:szCs w:val="28"/>
          <w:shd w:val="clear" w:color="auto" w:fill="FFFFFF"/>
        </w:rPr>
        <w:t>автотранспорта,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приемки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отгрузки</w:t>
      </w:r>
      <w:r w:rsidR="000134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грузов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складе</w:t>
      </w:r>
      <w:r w:rsidR="00281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класса В</w:t>
      </w:r>
      <w:r w:rsidR="00741F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оборудованы </w:t>
      </w:r>
      <w:r w:rsidR="003470B7">
        <w:rPr>
          <w:rFonts w:ascii="Times New Roman" w:hAnsi="Times New Roman" w:cs="Times New Roman"/>
          <w:sz w:val="28"/>
          <w:szCs w:val="28"/>
          <w:shd w:val="clear" w:color="auto" w:fill="FFFFFF"/>
        </w:rPr>
        <w:t>доковы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3470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ворот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 w:rsidR="004C7A02" w:rsidRPr="004C7A02">
        <w:t xml:space="preserve"> </w:t>
      </w:r>
      <w:r w:rsidR="004C7A02" w:rsidRPr="004C7A02">
        <w:rPr>
          <w:rFonts w:ascii="Times New Roman" w:hAnsi="Times New Roman" w:cs="Times New Roman"/>
          <w:sz w:val="28"/>
          <w:szCs w:val="28"/>
          <w:shd w:val="clear" w:color="auto" w:fill="FFFFFF"/>
        </w:rPr>
        <w:t>Высота потолков в зонах приемки и отгрузки составляет 6 метров.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принятой технологии обработки грузопотока за </w:t>
      </w:r>
      <w:r w:rsidR="009A0EC4">
        <w:rPr>
          <w:rFonts w:ascii="Times New Roman" w:hAnsi="Times New Roman" w:cs="Times New Roman"/>
          <w:sz w:val="28"/>
          <w:szCs w:val="28"/>
          <w:shd w:val="clear" w:color="auto" w:fill="FFFFFF"/>
        </w:rPr>
        <w:t>доковыми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воротами закреплен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погрузчик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</w:t>
      </w:r>
      <w:r w:rsidR="008D657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 разгрузку</w:t>
      </w:r>
      <w:r w:rsidR="00FE40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загрузку </w:t>
      </w:r>
      <w:r w:rsidR="00437890"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машин.</w:t>
      </w:r>
      <w:r w:rsidR="00741F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7C608C3" w14:textId="77777777" w:rsidR="0001348A" w:rsidRDefault="001B6DFA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Максимальн</w:t>
      </w:r>
      <w:r w:rsidR="003470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ый </w:t>
      </w:r>
      <w:r w:rsidR="001F0FF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вес паллеты с грузом – 1,2</w:t>
      </w:r>
      <w:r w:rsidR="003470B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т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14:paraId="1E513D0B" w14:textId="075D77B5" w:rsidR="00281A08" w:rsidRDefault="001B6DFA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Размеры паллеты: 1200ммХ800мм.</w:t>
      </w:r>
      <w:r w:rsidR="00741F7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2D9F8625" w14:textId="566661F6" w:rsidR="00437890" w:rsidRPr="00281A08" w:rsidRDefault="006703B9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Разгрузка и перемещение груза в зону приемки, </w:t>
      </w:r>
      <w:r w:rsidR="00E867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зон стеллажного и </w:t>
      </w:r>
      <w:bookmarkStart w:id="0" w:name="_GoBack"/>
      <w:bookmarkEnd w:id="0"/>
      <w:r w:rsidR="00E867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штабельного хранения, 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867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также перемещение груза из зон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867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стеллажного и штабельного </w:t>
      </w:r>
      <w:r w:rsidR="009A0EC4">
        <w:rPr>
          <w:rFonts w:ascii="Times New Roman" w:hAnsi="Times New Roman" w:cs="Times New Roman"/>
          <w:sz w:val="28"/>
          <w:szCs w:val="28"/>
          <w:shd w:val="clear" w:color="auto" w:fill="FFFFFF"/>
        </w:rPr>
        <w:t>хранения в зону</w:t>
      </w:r>
      <w:r w:rsidR="00E867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отгрузки осуществляется с помощью погрузчиков. </w:t>
      </w:r>
    </w:p>
    <w:p w14:paraId="3C269785" w14:textId="1BC8162F" w:rsidR="006703B9" w:rsidRDefault="006703B9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Зона хранения оборудована фронтальными стеллажами высотой </w:t>
      </w:r>
      <w:r w:rsidR="00BC4288">
        <w:rPr>
          <w:rFonts w:ascii="Times New Roman" w:hAnsi="Times New Roman" w:cs="Times New Roman"/>
          <w:sz w:val="28"/>
          <w:szCs w:val="28"/>
          <w:shd w:val="clear" w:color="auto" w:fill="FFFFFF"/>
        </w:rPr>
        <w:t>8</w:t>
      </w:r>
      <w:r w:rsidR="0001348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378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метров, </w:t>
      </w:r>
      <w:r w:rsidR="00BC4288">
        <w:rPr>
          <w:rFonts w:ascii="Times New Roman" w:hAnsi="Times New Roman" w:cs="Times New Roman"/>
          <w:sz w:val="28"/>
          <w:szCs w:val="28"/>
          <w:shd w:val="clear" w:color="auto" w:fill="FFFFFF"/>
        </w:rPr>
        <w:t>высота потолков – 10 метров</w:t>
      </w:r>
      <w:r w:rsidR="001F0FF3">
        <w:rPr>
          <w:rFonts w:ascii="Times New Roman" w:hAnsi="Times New Roman" w:cs="Times New Roman"/>
          <w:sz w:val="28"/>
          <w:szCs w:val="28"/>
          <w:shd w:val="clear" w:color="auto" w:fill="FFFFFF"/>
        </w:rPr>
        <w:t>, ширина рабочего прохода – 3 метра.</w:t>
      </w:r>
    </w:p>
    <w:p w14:paraId="2F8FA9E6" w14:textId="77777777" w:rsidR="00CC6D29" w:rsidRDefault="00CC6D29" w:rsidP="00DC614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3575BB91" w14:textId="77777777" w:rsidR="00736B9B" w:rsidRPr="00736B9B" w:rsidRDefault="00736B9B" w:rsidP="00DC6145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36B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Открытая площадка склада</w:t>
      </w:r>
    </w:p>
    <w:p w14:paraId="00A96972" w14:textId="273C71AC" w:rsidR="00281A08" w:rsidRDefault="00736B9B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открытой </w:t>
      </w:r>
      <w:r w:rsidR="00281A08">
        <w:rPr>
          <w:rFonts w:ascii="Times New Roman" w:hAnsi="Times New Roman" w:cs="Times New Roman"/>
          <w:sz w:val="28"/>
          <w:szCs w:val="28"/>
          <w:shd w:val="clear" w:color="auto" w:fill="FFFFFF"/>
        </w:rPr>
        <w:t>площадк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5002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склада</w:t>
      </w:r>
      <w:r w:rsidR="008933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81A08" w:rsidRPr="00281A08">
        <w:rPr>
          <w:rFonts w:ascii="Times New Roman" w:hAnsi="Times New Roman" w:cs="Times New Roman"/>
          <w:sz w:val="28"/>
          <w:szCs w:val="28"/>
        </w:rPr>
        <w:t xml:space="preserve">для хранения </w:t>
      </w:r>
      <w:r w:rsidR="00281A08">
        <w:rPr>
          <w:rFonts w:ascii="Times New Roman" w:hAnsi="Times New Roman" w:cs="Times New Roman"/>
          <w:sz w:val="28"/>
          <w:szCs w:val="28"/>
        </w:rPr>
        <w:t>грузов, устойчивых к</w:t>
      </w:r>
      <w:r w:rsidR="0001348A">
        <w:rPr>
          <w:rFonts w:ascii="Times New Roman" w:hAnsi="Times New Roman" w:cs="Times New Roman"/>
          <w:sz w:val="28"/>
          <w:szCs w:val="28"/>
        </w:rPr>
        <w:t> </w:t>
      </w:r>
      <w:r w:rsidR="00281A08">
        <w:rPr>
          <w:rFonts w:ascii="Times New Roman" w:hAnsi="Times New Roman" w:cs="Times New Roman"/>
          <w:sz w:val="28"/>
          <w:szCs w:val="28"/>
        </w:rPr>
        <w:t>контакту с вл</w:t>
      </w:r>
      <w:r w:rsidR="000B3D91">
        <w:rPr>
          <w:rFonts w:ascii="Times New Roman" w:hAnsi="Times New Roman" w:cs="Times New Roman"/>
          <w:sz w:val="28"/>
          <w:szCs w:val="28"/>
        </w:rPr>
        <w:t>агой и температурным колебаниям</w:t>
      </w:r>
      <w:r w:rsidR="003830E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пустотелых блоков и</w:t>
      </w:r>
      <w:r w:rsidR="0001348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кирпичей</w:t>
      </w:r>
      <w:r w:rsidR="00AB7A9A">
        <w:rPr>
          <w:rFonts w:ascii="Times New Roman" w:hAnsi="Times New Roman" w:cs="Times New Roman"/>
          <w:sz w:val="28"/>
          <w:szCs w:val="28"/>
        </w:rPr>
        <w:t xml:space="preserve"> на паллетах</w:t>
      </w:r>
      <w:r w:rsidR="00115FD0">
        <w:rPr>
          <w:rFonts w:ascii="Times New Roman" w:hAnsi="Times New Roman" w:cs="Times New Roman"/>
          <w:sz w:val="28"/>
          <w:szCs w:val="28"/>
        </w:rPr>
        <w:t>. Для хранени</w:t>
      </w:r>
      <w:r w:rsidR="00AB7A9A">
        <w:rPr>
          <w:rFonts w:ascii="Times New Roman" w:hAnsi="Times New Roman" w:cs="Times New Roman"/>
          <w:sz w:val="28"/>
          <w:szCs w:val="28"/>
        </w:rPr>
        <w:t>я</w:t>
      </w:r>
      <w:r w:rsidR="00115FD0">
        <w:rPr>
          <w:rFonts w:ascii="Times New Roman" w:hAnsi="Times New Roman" w:cs="Times New Roman"/>
          <w:sz w:val="28"/>
          <w:szCs w:val="28"/>
        </w:rPr>
        <w:t xml:space="preserve"> длинномерных грузов на открытой площадке оборудованы консольные стеллажи высотой </w:t>
      </w:r>
      <w:r w:rsidR="00F5737B">
        <w:rPr>
          <w:rFonts w:ascii="Times New Roman" w:hAnsi="Times New Roman" w:cs="Times New Roman"/>
          <w:sz w:val="28"/>
          <w:szCs w:val="28"/>
        </w:rPr>
        <w:t>4</w:t>
      </w:r>
      <w:r w:rsidR="00115FD0">
        <w:rPr>
          <w:rFonts w:ascii="Times New Roman" w:hAnsi="Times New Roman" w:cs="Times New Roman"/>
          <w:sz w:val="28"/>
          <w:szCs w:val="28"/>
        </w:rPr>
        <w:t xml:space="preserve"> метр</w:t>
      </w:r>
      <w:r w:rsidR="00F5737B">
        <w:rPr>
          <w:rFonts w:ascii="Times New Roman" w:hAnsi="Times New Roman" w:cs="Times New Roman"/>
          <w:sz w:val="28"/>
          <w:szCs w:val="28"/>
        </w:rPr>
        <w:t>а</w:t>
      </w:r>
      <w:r w:rsidR="00115FD0">
        <w:rPr>
          <w:rFonts w:ascii="Times New Roman" w:hAnsi="Times New Roman" w:cs="Times New Roman"/>
          <w:sz w:val="28"/>
          <w:szCs w:val="28"/>
        </w:rPr>
        <w:t xml:space="preserve"> с навесами.</w:t>
      </w:r>
    </w:p>
    <w:p w14:paraId="1F4A8F9D" w14:textId="77777777" w:rsidR="00DC6145" w:rsidRDefault="00DC6145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Максимальный вес длинномерного груза – 4 т.</w:t>
      </w:r>
    </w:p>
    <w:p w14:paraId="29CF79E4" w14:textId="47E24B79" w:rsidR="006703B9" w:rsidRPr="00DC6145" w:rsidRDefault="00736B9B" w:rsidP="00DC614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Максимальный вес паллеты с грузом – 2 т.</w:t>
      </w:r>
    </w:p>
    <w:sectPr w:rsidR="006703B9" w:rsidRPr="00DC6145" w:rsidSect="00A96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6A1C"/>
    <w:rsid w:val="0001348A"/>
    <w:rsid w:val="00067915"/>
    <w:rsid w:val="000B13CC"/>
    <w:rsid w:val="000B3D91"/>
    <w:rsid w:val="00111C02"/>
    <w:rsid w:val="00115FD0"/>
    <w:rsid w:val="00196B1F"/>
    <w:rsid w:val="001B6DFA"/>
    <w:rsid w:val="001F0FF3"/>
    <w:rsid w:val="00242FFC"/>
    <w:rsid w:val="002653BE"/>
    <w:rsid w:val="00281A08"/>
    <w:rsid w:val="00285A3B"/>
    <w:rsid w:val="00335935"/>
    <w:rsid w:val="003470B7"/>
    <w:rsid w:val="0038246E"/>
    <w:rsid w:val="003830E5"/>
    <w:rsid w:val="00384AC8"/>
    <w:rsid w:val="003D2269"/>
    <w:rsid w:val="003E43DA"/>
    <w:rsid w:val="003F45D0"/>
    <w:rsid w:val="00437890"/>
    <w:rsid w:val="0048642A"/>
    <w:rsid w:val="004C7A02"/>
    <w:rsid w:val="005002D1"/>
    <w:rsid w:val="005570A2"/>
    <w:rsid w:val="00646A1C"/>
    <w:rsid w:val="006703B9"/>
    <w:rsid w:val="00736B9B"/>
    <w:rsid w:val="00740F83"/>
    <w:rsid w:val="00741F71"/>
    <w:rsid w:val="00891962"/>
    <w:rsid w:val="00893326"/>
    <w:rsid w:val="008A39B6"/>
    <w:rsid w:val="008A3F81"/>
    <w:rsid w:val="008D657B"/>
    <w:rsid w:val="008E79A6"/>
    <w:rsid w:val="00935908"/>
    <w:rsid w:val="009A0EC4"/>
    <w:rsid w:val="009F4576"/>
    <w:rsid w:val="00A01568"/>
    <w:rsid w:val="00A51D8D"/>
    <w:rsid w:val="00A96AEC"/>
    <w:rsid w:val="00AB3118"/>
    <w:rsid w:val="00AB7A9A"/>
    <w:rsid w:val="00AE52BC"/>
    <w:rsid w:val="00B340F2"/>
    <w:rsid w:val="00B5043F"/>
    <w:rsid w:val="00B9278E"/>
    <w:rsid w:val="00BC4288"/>
    <w:rsid w:val="00CC6D29"/>
    <w:rsid w:val="00CF1DC2"/>
    <w:rsid w:val="00D80D9E"/>
    <w:rsid w:val="00D92F64"/>
    <w:rsid w:val="00DA3763"/>
    <w:rsid w:val="00DC6145"/>
    <w:rsid w:val="00DE3D6F"/>
    <w:rsid w:val="00E05515"/>
    <w:rsid w:val="00E86754"/>
    <w:rsid w:val="00E9768C"/>
    <w:rsid w:val="00F5737B"/>
    <w:rsid w:val="00FC4F72"/>
    <w:rsid w:val="00FE4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A652F"/>
  <w15:docId w15:val="{97B8FE7A-9693-49A8-A49E-E25BDAE2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Admin Local</cp:lastModifiedBy>
  <cp:revision>28</cp:revision>
  <dcterms:created xsi:type="dcterms:W3CDTF">2021-03-21T19:18:00Z</dcterms:created>
  <dcterms:modified xsi:type="dcterms:W3CDTF">2024-06-07T09:45:00Z</dcterms:modified>
</cp:coreProperties>
</file>